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tblInd w:w="96" w:type="dxa"/>
        <w:tblBorders>
          <w:top w:val="single" w:sz="2" w:space="0" w:color="9CC2E5"/>
          <w:bottom w:val="single" w:sz="2" w:space="0" w:color="9CC2E5"/>
          <w:insideH w:val="single" w:sz="2" w:space="0" w:color="9CC2E5"/>
          <w:insideV w:val="single" w:sz="2" w:space="0" w:color="9CC2E5"/>
        </w:tblBorders>
        <w:tblLook w:val="04A0" w:firstRow="1" w:lastRow="0" w:firstColumn="1" w:lastColumn="0" w:noHBand="0" w:noVBand="1"/>
      </w:tblPr>
      <w:tblGrid>
        <w:gridCol w:w="4955"/>
        <w:gridCol w:w="1707"/>
        <w:gridCol w:w="1571"/>
        <w:gridCol w:w="1532"/>
      </w:tblGrid>
      <w:tr w:rsidR="000B3364" w:rsidRPr="00C34577" w:rsidTr="007318AE">
        <w:trPr>
          <w:trHeight w:val="426"/>
        </w:trPr>
        <w:tc>
          <w:tcPr>
            <w:tcW w:w="9498" w:type="dxa"/>
            <w:gridSpan w:val="4"/>
            <w:tcBorders>
              <w:top w:val="nil"/>
              <w:bottom w:val="single" w:sz="12" w:space="0" w:color="9CC2E5"/>
            </w:tcBorders>
            <w:shd w:val="clear" w:color="auto" w:fill="4472C4"/>
            <w:vAlign w:val="center"/>
          </w:tcPr>
          <w:p w:rsidR="000B3364" w:rsidRPr="009E4635" w:rsidRDefault="000B3364" w:rsidP="007318AE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งบประมาณที่ได้รั</w:t>
            </w:r>
            <w:r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บจัดสรรประจำปีงบประมาณ พ.ศ. 2563</w:t>
            </w:r>
          </w:p>
        </w:tc>
      </w:tr>
      <w:tr w:rsidR="000B3364" w:rsidRPr="00C34577" w:rsidTr="007318AE">
        <w:trPr>
          <w:trHeight w:val="435"/>
        </w:trPr>
        <w:tc>
          <w:tcPr>
            <w:tcW w:w="4820" w:type="dxa"/>
            <w:shd w:val="clear" w:color="auto" w:fill="D9E2F3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ผลผลิต/กิจกรรม</w:t>
            </w:r>
          </w:p>
        </w:tc>
        <w:tc>
          <w:tcPr>
            <w:tcW w:w="1660" w:type="dxa"/>
            <w:shd w:val="clear" w:color="auto" w:fill="D9E2F3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งบบุคลากร</w:t>
            </w:r>
          </w:p>
        </w:tc>
        <w:tc>
          <w:tcPr>
            <w:tcW w:w="1528" w:type="dxa"/>
            <w:shd w:val="clear" w:color="auto" w:fill="D9E2F3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งบดำเนินงาน</w:t>
            </w:r>
          </w:p>
        </w:tc>
        <w:tc>
          <w:tcPr>
            <w:tcW w:w="1490" w:type="dxa"/>
            <w:shd w:val="clear" w:color="auto" w:fill="D9E2F3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งบลงทุน</w:t>
            </w:r>
          </w:p>
        </w:tc>
      </w:tr>
      <w:tr w:rsidR="000B3364" w:rsidRPr="00C34577" w:rsidTr="007318AE">
        <w:trPr>
          <w:trHeight w:val="435"/>
        </w:trPr>
        <w:tc>
          <w:tcPr>
            <w:tcW w:w="482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กิจกรรมพัฒนาอาหารสัตว์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E4635">
              <w:rPr>
                <w:rFonts w:ascii="TH SarabunPSK" w:eastAsia="Times New Roman" w:hAnsi="TH SarabunPSK" w:cs="TH SarabunPSK"/>
                <w:color w:val="000000"/>
                <w:sz w:val="28"/>
              </w:rPr>
              <w:t>1,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462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520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B3364" w:rsidRPr="00C34577" w:rsidTr="007318AE">
        <w:trPr>
          <w:trHeight w:val="363"/>
        </w:trPr>
        <w:tc>
          <w:tcPr>
            <w:tcW w:w="4820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กิจกรรมตรวจสอบรับรองคุณภาพสินค้าปศุสัตว์</w:t>
            </w:r>
          </w:p>
        </w:tc>
        <w:tc>
          <w:tcPr>
            <w:tcW w:w="1660" w:type="dxa"/>
            <w:shd w:val="clear" w:color="auto" w:fill="DEEAF6"/>
            <w:vAlign w:val="center"/>
            <w:hideMark/>
          </w:tcPr>
          <w:p w:rsidR="000B3364" w:rsidRPr="00813E40" w:rsidRDefault="000B3364" w:rsidP="007318A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28" w:type="dxa"/>
            <w:shd w:val="clear" w:color="auto" w:fill="DEEAF6"/>
            <w:vAlign w:val="center"/>
            <w:hideMark/>
          </w:tcPr>
          <w:p w:rsidR="000B3364" w:rsidRPr="00813E40" w:rsidRDefault="000B3364" w:rsidP="007318AE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  <w:r w:rsidRPr="00813E40">
              <w:rPr>
                <w:rFonts w:ascii="TH SarabunPSK" w:eastAsia="Times New Roman" w:hAnsi="TH SarabunPSK" w:cs="TH SarabunPSK"/>
                <w:sz w:val="28"/>
              </w:rPr>
              <w:t>1,478</w:t>
            </w:r>
            <w:r w:rsidRPr="00813E40">
              <w:rPr>
                <w:rFonts w:ascii="TH SarabunPSK" w:eastAsia="Times New Roman" w:hAnsi="TH SarabunPSK" w:cs="TH SarabunPSK" w:hint="cs"/>
                <w:sz w:val="28"/>
                <w:cs/>
              </w:rPr>
              <w:t>,</w:t>
            </w:r>
            <w:r w:rsidRPr="00813E40">
              <w:rPr>
                <w:rFonts w:ascii="TH SarabunPSK" w:eastAsia="Times New Roman" w:hAnsi="TH SarabunPSK" w:cs="TH SarabunPSK"/>
                <w:sz w:val="28"/>
              </w:rPr>
              <w:t>952</w:t>
            </w:r>
          </w:p>
        </w:tc>
        <w:tc>
          <w:tcPr>
            <w:tcW w:w="1490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B3364" w:rsidRPr="00C34577" w:rsidTr="007318AE">
        <w:trPr>
          <w:trHeight w:val="439"/>
        </w:trPr>
        <w:tc>
          <w:tcPr>
            <w:tcW w:w="482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กิจกรรมพัฒนาเทคโนโลยีสารสนเทศและการสื่อสาร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(ICT)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79,100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,9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00</w:t>
            </w:r>
          </w:p>
        </w:tc>
      </w:tr>
      <w:tr w:rsidR="000B3364" w:rsidRPr="00C34577" w:rsidTr="007318AE">
        <w:trPr>
          <w:trHeight w:val="435"/>
        </w:trPr>
        <w:tc>
          <w:tcPr>
            <w:tcW w:w="4820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กิจกรรมบุคลากรภาครัฐ</w:t>
            </w:r>
          </w:p>
        </w:tc>
        <w:tc>
          <w:tcPr>
            <w:tcW w:w="1660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429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300</w:t>
            </w:r>
          </w:p>
        </w:tc>
        <w:tc>
          <w:tcPr>
            <w:tcW w:w="1528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199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,328</w:t>
            </w:r>
          </w:p>
        </w:tc>
        <w:tc>
          <w:tcPr>
            <w:tcW w:w="1490" w:type="dxa"/>
            <w:shd w:val="clear" w:color="auto" w:fill="DEEAF6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0B3364" w:rsidRPr="00C34577" w:rsidTr="007318AE">
        <w:trPr>
          <w:trHeight w:val="435"/>
        </w:trPr>
        <w:tc>
          <w:tcPr>
            <w:tcW w:w="482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 xml:space="preserve">รวม 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7,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658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100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 xml:space="preserve"> </w:t>
            </w:r>
            <w:r w:rsidRPr="009E463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บาท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B3364" w:rsidRPr="00813E40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813E4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813E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813E4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429</w:t>
            </w:r>
            <w:r w:rsidRPr="00813E4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 w:rsidRPr="00813E4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300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219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0B3364" w:rsidRPr="009E4635" w:rsidRDefault="000B3364" w:rsidP="007318AE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,900</w:t>
            </w:r>
          </w:p>
        </w:tc>
      </w:tr>
    </w:tbl>
    <w:p w:rsidR="003F170E" w:rsidRDefault="000B3364">
      <w:bookmarkStart w:id="0" w:name="_GoBack"/>
      <w:bookmarkEnd w:id="0"/>
    </w:p>
    <w:sectPr w:rsidR="003F17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4"/>
    <w:rsid w:val="000B3364"/>
    <w:rsid w:val="00202B72"/>
    <w:rsid w:val="0033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9CE5D-2669-4DD9-9758-E137E5D5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patchanin saihun</dc:creator>
  <cp:keywords/>
  <dc:description/>
  <cp:lastModifiedBy>patchanin saihun</cp:lastModifiedBy>
  <cp:revision>1</cp:revision>
  <dcterms:created xsi:type="dcterms:W3CDTF">2020-04-29T04:27:00Z</dcterms:created>
  <dcterms:modified xsi:type="dcterms:W3CDTF">2020-04-29T04:27:00Z</dcterms:modified>
</cp:coreProperties>
</file>