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2410"/>
        <w:gridCol w:w="2339"/>
        <w:gridCol w:w="1205"/>
        <w:gridCol w:w="4961"/>
      </w:tblGrid>
      <w:tr w:rsidR="004B2DEF" w:rsidRPr="00C652D1" w14:paraId="5AABD281" w14:textId="77777777" w:rsidTr="00EA50D9">
        <w:trPr>
          <w:trHeight w:val="477"/>
        </w:trPr>
        <w:tc>
          <w:tcPr>
            <w:tcW w:w="10915" w:type="dxa"/>
            <w:gridSpan w:val="4"/>
            <w:tcBorders>
              <w:top w:val="single" w:sz="4" w:space="0" w:color="1F3864" w:themeColor="accent1" w:themeShade="80"/>
              <w:left w:val="single" w:sz="4" w:space="0" w:color="1F3864" w:themeColor="accent1" w:themeShade="80"/>
              <w:right w:val="single" w:sz="4" w:space="0" w:color="1F3864" w:themeColor="accent1" w:themeShade="80"/>
            </w:tcBorders>
            <w:vAlign w:val="center"/>
          </w:tcPr>
          <w:p w14:paraId="3CEFE833" w14:textId="79C82D5C" w:rsidR="004B2DEF" w:rsidRPr="00E246B0" w:rsidRDefault="0013301F" w:rsidP="00EA50D9">
            <w:pPr>
              <w:spacing w:line="240" w:lineRule="atLeast"/>
              <w:jc w:val="center"/>
              <w:rPr>
                <w:rFonts w:ascii="JasmineUPC" w:hAnsi="JasmineUPC" w:cs="JasmineUPC"/>
                <w:b/>
                <w:bCs/>
                <w:cs/>
              </w:rPr>
            </w:pPr>
            <w:r>
              <w:rPr>
                <w:rFonts w:ascii="JasmineUPC" w:hAnsi="JasmineUPC" w:cs="JasmineUPC" w:hint="cs"/>
                <w:b/>
                <w:bCs/>
                <w:cs/>
                <w:lang w:val="th-TH"/>
              </w:rPr>
              <w:t>แบบสรุปข้อมูลประวัติส่วนบุคคล (</w:t>
            </w:r>
            <w:r>
              <w:rPr>
                <w:rFonts w:ascii="JasmineUPC" w:hAnsi="JasmineUPC" w:cs="JasmineUPC"/>
                <w:b/>
                <w:bCs/>
              </w:rPr>
              <w:t>One Page Resume</w:t>
            </w:r>
            <w:r>
              <w:rPr>
                <w:rFonts w:ascii="JasmineUPC" w:hAnsi="JasmineUPC" w:cs="JasmineUPC" w:hint="cs"/>
                <w:b/>
                <w:bCs/>
                <w:cs/>
                <w:lang w:val="th-TH"/>
              </w:rPr>
              <w:t>)</w:t>
            </w:r>
            <w:r w:rsidR="00EA50D9">
              <w:rPr>
                <w:rFonts w:ascii="JasmineUPC" w:hAnsi="JasmineUPC" w:cs="JasmineUPC"/>
                <w:b/>
                <w:bCs/>
              </w:rPr>
              <w:t xml:space="preserve"> </w:t>
            </w:r>
            <w:r w:rsidR="00EA50D9" w:rsidRPr="00EA50D9">
              <w:rPr>
                <w:rFonts w:ascii="JasmineUPC" w:hAnsi="JasmineUPC" w:cs="JasmineUPC" w:hint="cs"/>
                <w:cs/>
              </w:rPr>
              <w:t xml:space="preserve">(ไม่เกิน 1 หน้า </w:t>
            </w:r>
            <w:r w:rsidR="00EA50D9" w:rsidRPr="00EA50D9">
              <w:rPr>
                <w:rFonts w:ascii="JasmineUPC" w:hAnsi="JasmineUPC" w:cs="JasmineUPC"/>
              </w:rPr>
              <w:t>A4</w:t>
            </w:r>
            <w:r w:rsidR="00EA50D9" w:rsidRPr="00EA50D9">
              <w:rPr>
                <w:rFonts w:ascii="JasmineUPC" w:hAnsi="JasmineUPC" w:cs="JasmineUPC" w:hint="cs"/>
                <w:cs/>
              </w:rPr>
              <w:t>)</w:t>
            </w:r>
          </w:p>
        </w:tc>
      </w:tr>
      <w:tr w:rsidR="00D80459" w:rsidRPr="00C652D1" w14:paraId="3FE95D5E" w14:textId="77777777" w:rsidTr="006E61CB">
        <w:tc>
          <w:tcPr>
            <w:tcW w:w="2410" w:type="dxa"/>
            <w:vMerge w:val="restart"/>
            <w:tcBorders>
              <w:left w:val="single" w:sz="4" w:space="0" w:color="1F3864" w:themeColor="accent1" w:themeShade="80"/>
            </w:tcBorders>
          </w:tcPr>
          <w:p w14:paraId="308C62E3" w14:textId="77777777" w:rsidR="003254F4" w:rsidRDefault="003254F4" w:rsidP="003254F4">
            <w:pPr>
              <w:spacing w:line="240" w:lineRule="atLeast"/>
              <w:jc w:val="center"/>
              <w:rPr>
                <w:rFonts w:ascii="JasmineUPC" w:hAnsi="JasmineUPC" w:cs="JasmineUPC"/>
                <w:sz w:val="22"/>
                <w:szCs w:val="22"/>
              </w:rPr>
            </w:pPr>
          </w:p>
          <w:p w14:paraId="4E9251EF" w14:textId="77777777" w:rsidR="003254F4" w:rsidRDefault="003254F4" w:rsidP="003254F4">
            <w:pPr>
              <w:spacing w:line="240" w:lineRule="atLeast"/>
              <w:jc w:val="center"/>
              <w:rPr>
                <w:rFonts w:ascii="JasmineUPC" w:hAnsi="JasmineUPC" w:cs="JasmineUPC"/>
                <w:sz w:val="22"/>
                <w:szCs w:val="22"/>
              </w:rPr>
            </w:pPr>
          </w:p>
          <w:p w14:paraId="3F744386" w14:textId="77777777" w:rsidR="003254F4" w:rsidRDefault="003254F4" w:rsidP="003254F4">
            <w:pPr>
              <w:spacing w:line="240" w:lineRule="atLeast"/>
              <w:rPr>
                <w:rFonts w:ascii="JasmineUPC" w:hAnsi="JasmineUPC" w:cs="JasmineUPC"/>
                <w:sz w:val="22"/>
                <w:szCs w:val="22"/>
              </w:rPr>
            </w:pPr>
          </w:p>
          <w:p w14:paraId="47C0EC4D" w14:textId="497C451D" w:rsidR="003254F4" w:rsidRDefault="003254F4" w:rsidP="003254F4">
            <w:pPr>
              <w:spacing w:line="240" w:lineRule="atLeast"/>
              <w:jc w:val="center"/>
              <w:rPr>
                <w:rFonts w:ascii="JasmineUPC" w:hAnsi="JasmineUPC" w:cs="JasmineUPC"/>
                <w:sz w:val="22"/>
                <w:szCs w:val="22"/>
              </w:rPr>
            </w:pPr>
            <w:r w:rsidRPr="002333EA">
              <w:rPr>
                <w:rFonts w:ascii="JasmineUPC" w:hAnsi="JasmineUPC" w:cs="JasmineUPC" w:hint="cs"/>
                <w:sz w:val="22"/>
                <w:szCs w:val="22"/>
                <w:cs/>
              </w:rPr>
              <w:t>รูปไม่ทางการ</w:t>
            </w:r>
          </w:p>
          <w:p w14:paraId="4F362EA6" w14:textId="77777777" w:rsidR="003254F4" w:rsidRPr="00E246B0" w:rsidRDefault="003254F4" w:rsidP="003254F4">
            <w:pPr>
              <w:spacing w:line="240" w:lineRule="atLeast"/>
              <w:jc w:val="center"/>
              <w:rPr>
                <w:rFonts w:ascii="JasmineUPC" w:hAnsi="JasmineUPC" w:cs="JasmineUPC"/>
                <w:cs/>
              </w:rPr>
            </w:pPr>
            <w:r w:rsidRPr="002333EA">
              <w:rPr>
                <w:rFonts w:ascii="JasmineUPC" w:hAnsi="JasmineUPC" w:cs="JasmineUPC" w:hint="cs"/>
                <w:sz w:val="22"/>
                <w:szCs w:val="22"/>
                <w:cs/>
              </w:rPr>
              <w:t>เห็นใบหน้าชัดเจน</w:t>
            </w:r>
          </w:p>
          <w:p w14:paraId="5F71F95E" w14:textId="77777777" w:rsidR="00D80459" w:rsidRDefault="00D80459" w:rsidP="004B2DEF">
            <w:pPr>
              <w:spacing w:line="240" w:lineRule="atLeast"/>
              <w:jc w:val="center"/>
              <w:rPr>
                <w:rFonts w:ascii="JasmineUPC" w:hAnsi="JasmineUPC" w:cs="JasmineUPC"/>
              </w:rPr>
            </w:pPr>
          </w:p>
          <w:p w14:paraId="0CB780DF" w14:textId="3074A65F" w:rsidR="00D80459" w:rsidRPr="002641C7" w:rsidRDefault="00D80459" w:rsidP="003254F4">
            <w:pPr>
              <w:spacing w:line="240" w:lineRule="atLeast"/>
              <w:rPr>
                <w:rFonts w:ascii="JasmineUPC" w:hAnsi="JasmineUPC" w:cs="JasmineUPC"/>
                <w:cs/>
              </w:rPr>
            </w:pPr>
          </w:p>
        </w:tc>
        <w:tc>
          <w:tcPr>
            <w:tcW w:w="8505" w:type="dxa"/>
            <w:gridSpan w:val="3"/>
            <w:tcBorders>
              <w:right w:val="single" w:sz="4" w:space="0" w:color="1F3864" w:themeColor="accent1" w:themeShade="80"/>
            </w:tcBorders>
          </w:tcPr>
          <w:p w14:paraId="4C464C49" w14:textId="02F9FC03" w:rsidR="00D80459" w:rsidRPr="002641C7" w:rsidRDefault="00D80459" w:rsidP="004B2DEF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E246B0">
              <w:rPr>
                <w:rFonts w:ascii="JasmineUPC" w:hAnsi="JasmineUPC" w:cs="JasmineUPC"/>
                <w:b/>
                <w:bCs/>
                <w:cs/>
              </w:rPr>
              <w:t>ชื่อ สกุล</w:t>
            </w:r>
            <w:r w:rsidRPr="002641C7">
              <w:rPr>
                <w:rFonts w:ascii="JasmineUPC" w:hAnsi="JasmineUPC" w:cs="JasmineUPC"/>
              </w:rPr>
              <w:t xml:space="preserve"> :</w:t>
            </w:r>
            <w:r w:rsidRPr="002641C7">
              <w:rPr>
                <w:rFonts w:ascii="JasmineUPC" w:hAnsi="JasmineUPC" w:cs="JasmineUPC" w:hint="cs"/>
                <w:cs/>
              </w:rPr>
              <w:t xml:space="preserve"> </w:t>
            </w:r>
          </w:p>
        </w:tc>
      </w:tr>
      <w:tr w:rsidR="00EA50D9" w:rsidRPr="00C652D1" w14:paraId="342DCF66" w14:textId="77777777" w:rsidTr="00EA50D9">
        <w:tc>
          <w:tcPr>
            <w:tcW w:w="2410" w:type="dxa"/>
            <w:vMerge/>
            <w:tcBorders>
              <w:left w:val="single" w:sz="4" w:space="0" w:color="1F3864" w:themeColor="accent1" w:themeShade="80"/>
            </w:tcBorders>
          </w:tcPr>
          <w:p w14:paraId="76AFB89C" w14:textId="77777777" w:rsidR="00EA50D9" w:rsidRPr="002641C7" w:rsidRDefault="00EA50D9" w:rsidP="004B2DEF">
            <w:pPr>
              <w:spacing w:line="240" w:lineRule="atLeast"/>
              <w:jc w:val="center"/>
              <w:rPr>
                <w:rFonts w:ascii="JasmineUPC" w:hAnsi="JasmineUPC" w:cs="JasmineUPC"/>
                <w:lang w:val="th-TH"/>
              </w:rPr>
            </w:pPr>
          </w:p>
        </w:tc>
        <w:tc>
          <w:tcPr>
            <w:tcW w:w="3544" w:type="dxa"/>
            <w:gridSpan w:val="2"/>
            <w:tcBorders>
              <w:right w:val="single" w:sz="4" w:space="0" w:color="1F3864" w:themeColor="accent1" w:themeShade="80"/>
            </w:tcBorders>
          </w:tcPr>
          <w:p w14:paraId="2C350EB9" w14:textId="79B8B8AE" w:rsidR="00EA50D9" w:rsidRPr="002641C7" w:rsidRDefault="00EA50D9" w:rsidP="004B2DEF">
            <w:pPr>
              <w:spacing w:line="240" w:lineRule="atLeast"/>
              <w:rPr>
                <w:rFonts w:ascii="JasmineUPC" w:hAnsi="JasmineUPC" w:cs="JasmineUPC"/>
                <w:cs/>
                <w:lang w:val="th-TH"/>
              </w:rPr>
            </w:pPr>
            <w:r w:rsidRPr="00E246B0">
              <w:rPr>
                <w:rFonts w:ascii="JasmineUPC" w:hAnsi="JasmineUPC" w:cs="JasmineUPC"/>
                <w:b/>
                <w:bCs/>
                <w:cs/>
              </w:rPr>
              <w:t>อายุ</w:t>
            </w:r>
            <w:r w:rsidRPr="002641C7">
              <w:rPr>
                <w:rFonts w:ascii="JasmineUPC" w:hAnsi="JasmineUPC" w:cs="JasmineUPC"/>
              </w:rPr>
              <w:t xml:space="preserve"> :</w:t>
            </w:r>
            <w:r w:rsidRPr="002641C7">
              <w:rPr>
                <w:rFonts w:ascii="JasmineUPC" w:hAnsi="JasmineUPC" w:cs="JasmineUPC" w:hint="cs"/>
                <w:cs/>
              </w:rPr>
              <w:t xml:space="preserve"> </w:t>
            </w:r>
          </w:p>
        </w:tc>
        <w:tc>
          <w:tcPr>
            <w:tcW w:w="4961" w:type="dxa"/>
            <w:tcBorders>
              <w:right w:val="single" w:sz="4" w:space="0" w:color="1F3864" w:themeColor="accent1" w:themeShade="80"/>
            </w:tcBorders>
          </w:tcPr>
          <w:p w14:paraId="0FC28325" w14:textId="045020BF" w:rsidR="00EA50D9" w:rsidRPr="002641C7" w:rsidRDefault="00EA50D9" w:rsidP="004B2DEF">
            <w:pPr>
              <w:spacing w:line="240" w:lineRule="atLeast"/>
              <w:rPr>
                <w:rFonts w:ascii="JasmineUPC" w:hAnsi="JasmineUPC" w:cs="JasmineUPC"/>
                <w:cs/>
                <w:lang w:val="th-TH"/>
              </w:rPr>
            </w:pPr>
            <w:r w:rsidRPr="00EA50D9">
              <w:rPr>
                <w:rFonts w:ascii="JasmineUPC" w:hAnsi="JasmineUPC" w:cs="JasmineUPC"/>
                <w:b/>
                <w:bCs/>
                <w:cs/>
              </w:rPr>
              <w:t>สถานภาพสมรส</w:t>
            </w:r>
            <w:r>
              <w:rPr>
                <w:rFonts w:ascii="JasmineUPC" w:hAnsi="JasmineUPC" w:cs="JasmineUPC" w:hint="cs"/>
                <w:b/>
                <w:bCs/>
                <w:cs/>
              </w:rPr>
              <w:t xml:space="preserve"> </w:t>
            </w:r>
            <w:r>
              <w:rPr>
                <w:rFonts w:ascii="JasmineUPC" w:hAnsi="JasmineUPC" w:cs="JasmineUPC"/>
                <w:b/>
                <w:bCs/>
              </w:rPr>
              <w:t>:</w:t>
            </w:r>
          </w:p>
        </w:tc>
      </w:tr>
      <w:tr w:rsidR="00C652D1" w:rsidRPr="00C652D1" w14:paraId="25084F74" w14:textId="77777777" w:rsidTr="00EA50D9">
        <w:tc>
          <w:tcPr>
            <w:tcW w:w="2410" w:type="dxa"/>
            <w:vMerge/>
            <w:tcBorders>
              <w:left w:val="single" w:sz="4" w:space="0" w:color="1F3864" w:themeColor="accent1" w:themeShade="80"/>
            </w:tcBorders>
          </w:tcPr>
          <w:p w14:paraId="5C7A554B" w14:textId="77777777" w:rsidR="00C652D1" w:rsidRPr="002641C7" w:rsidRDefault="00C652D1" w:rsidP="004B2DEF">
            <w:pPr>
              <w:spacing w:line="240" w:lineRule="atLeast"/>
              <w:jc w:val="center"/>
              <w:rPr>
                <w:rFonts w:ascii="JasmineUPC" w:hAnsi="JasmineUPC" w:cs="JasmineUPC"/>
                <w:lang w:val="th-TH"/>
              </w:rPr>
            </w:pPr>
          </w:p>
        </w:tc>
        <w:tc>
          <w:tcPr>
            <w:tcW w:w="8505" w:type="dxa"/>
            <w:gridSpan w:val="3"/>
            <w:tcBorders>
              <w:right w:val="single" w:sz="4" w:space="0" w:color="1F3864" w:themeColor="accent1" w:themeShade="80"/>
            </w:tcBorders>
          </w:tcPr>
          <w:p w14:paraId="5FF3BF8C" w14:textId="284C3209" w:rsidR="00C652D1" w:rsidRPr="002641C7" w:rsidRDefault="002641C7" w:rsidP="00C652D1">
            <w:pPr>
              <w:spacing w:line="240" w:lineRule="atLeast"/>
              <w:rPr>
                <w:rFonts w:ascii="JasmineUPC" w:hAnsi="JasmineUPC" w:cs="JasmineUPC"/>
                <w:cs/>
                <w:lang w:val="th-TH"/>
              </w:rPr>
            </w:pPr>
            <w:r w:rsidRPr="00E246B0">
              <w:rPr>
                <w:rFonts w:ascii="JasmineUPC" w:hAnsi="JasmineUPC" w:cs="JasmineUPC" w:hint="cs"/>
                <w:b/>
                <w:bCs/>
                <w:cs/>
              </w:rPr>
              <w:t>ตำแหน่งที่สมัคร</w:t>
            </w:r>
            <w:r w:rsidRPr="002641C7">
              <w:rPr>
                <w:rFonts w:ascii="JasmineUPC" w:hAnsi="JasmineUPC" w:cs="JasmineUPC" w:hint="cs"/>
                <w:cs/>
              </w:rPr>
              <w:t xml:space="preserve"> </w:t>
            </w:r>
            <w:r w:rsidRPr="002641C7">
              <w:rPr>
                <w:rFonts w:ascii="JasmineUPC" w:hAnsi="JasmineUPC" w:cs="JasmineUPC"/>
              </w:rPr>
              <w:t xml:space="preserve">: </w:t>
            </w:r>
          </w:p>
        </w:tc>
      </w:tr>
      <w:tr w:rsidR="002641C7" w:rsidRPr="00C652D1" w14:paraId="777D7CCE" w14:textId="77777777" w:rsidTr="00EA50D9">
        <w:tc>
          <w:tcPr>
            <w:tcW w:w="2410" w:type="dxa"/>
            <w:vMerge/>
            <w:tcBorders>
              <w:left w:val="single" w:sz="4" w:space="0" w:color="1F3864" w:themeColor="accent1" w:themeShade="80"/>
            </w:tcBorders>
          </w:tcPr>
          <w:p w14:paraId="4ADCD6B4" w14:textId="25AE099B" w:rsidR="002641C7" w:rsidRPr="002641C7" w:rsidRDefault="002641C7" w:rsidP="004B2DEF">
            <w:pPr>
              <w:spacing w:line="240" w:lineRule="atLeast"/>
              <w:jc w:val="center"/>
              <w:rPr>
                <w:rFonts w:ascii="JasmineUPC" w:hAnsi="JasmineUPC" w:cs="JasmineUPC"/>
                <w:lang w:val="th-TH"/>
              </w:rPr>
            </w:pPr>
          </w:p>
        </w:tc>
        <w:tc>
          <w:tcPr>
            <w:tcW w:w="8505" w:type="dxa"/>
            <w:gridSpan w:val="3"/>
            <w:tcBorders>
              <w:right w:val="single" w:sz="4" w:space="0" w:color="1F3864" w:themeColor="accent1" w:themeShade="80"/>
            </w:tcBorders>
          </w:tcPr>
          <w:p w14:paraId="5CE27A5F" w14:textId="45F98C16" w:rsidR="002641C7" w:rsidRPr="002641C7" w:rsidRDefault="00765EA4" w:rsidP="004B2DEF">
            <w:pPr>
              <w:spacing w:line="240" w:lineRule="atLeast"/>
              <w:rPr>
                <w:rFonts w:ascii="JasmineUPC" w:hAnsi="JasmineUPC" w:cs="JasmineUPC"/>
                <w:cs/>
                <w:lang w:val="th-TH"/>
              </w:rPr>
            </w:pPr>
            <w:r w:rsidRPr="00E246B0">
              <w:rPr>
                <w:rFonts w:ascii="JasmineUPC" w:hAnsi="JasmineUPC" w:cs="JasmineUPC"/>
                <w:b/>
                <w:bCs/>
                <w:cs/>
              </w:rPr>
              <w:t>เบอร์มือถือ</w:t>
            </w:r>
            <w:r w:rsidRPr="002641C7">
              <w:rPr>
                <w:rFonts w:ascii="JasmineUPC" w:hAnsi="JasmineUPC" w:cs="JasmineUPC"/>
              </w:rPr>
              <w:t xml:space="preserve"> :</w:t>
            </w:r>
            <w:r w:rsidRPr="002641C7">
              <w:rPr>
                <w:rFonts w:ascii="JasmineUPC" w:hAnsi="JasmineUPC" w:cs="JasmineUPC" w:hint="cs"/>
                <w:cs/>
              </w:rPr>
              <w:t xml:space="preserve"> </w:t>
            </w:r>
          </w:p>
        </w:tc>
      </w:tr>
      <w:tr w:rsidR="003254F4" w:rsidRPr="00C652D1" w14:paraId="21EBFFCC" w14:textId="77777777" w:rsidTr="003254F4">
        <w:trPr>
          <w:trHeight w:val="909"/>
        </w:trPr>
        <w:tc>
          <w:tcPr>
            <w:tcW w:w="2410" w:type="dxa"/>
            <w:vMerge/>
            <w:tcBorders>
              <w:left w:val="single" w:sz="4" w:space="0" w:color="1F3864" w:themeColor="accent1" w:themeShade="80"/>
            </w:tcBorders>
          </w:tcPr>
          <w:p w14:paraId="539B4666" w14:textId="77777777" w:rsidR="003254F4" w:rsidRPr="002641C7" w:rsidRDefault="003254F4" w:rsidP="004B2DEF">
            <w:pPr>
              <w:spacing w:line="240" w:lineRule="atLeast"/>
              <w:jc w:val="center"/>
              <w:rPr>
                <w:rFonts w:ascii="JasmineUPC" w:hAnsi="JasmineUPC" w:cs="JasmineUPC"/>
                <w:lang w:val="th-TH"/>
              </w:rPr>
            </w:pPr>
          </w:p>
        </w:tc>
        <w:tc>
          <w:tcPr>
            <w:tcW w:w="8505" w:type="dxa"/>
            <w:gridSpan w:val="3"/>
            <w:tcBorders>
              <w:right w:val="single" w:sz="4" w:space="0" w:color="1F3864" w:themeColor="accent1" w:themeShade="80"/>
            </w:tcBorders>
          </w:tcPr>
          <w:p w14:paraId="1FF1E850" w14:textId="74807081" w:rsidR="003254F4" w:rsidRDefault="000E5AE3" w:rsidP="004B2DEF">
            <w:pPr>
              <w:spacing w:line="240" w:lineRule="atLeast"/>
              <w:rPr>
                <w:rFonts w:ascii="JasmineUPC" w:hAnsi="JasmineUPC" w:cs="JasmineUPC"/>
                <w:b/>
                <w:bCs/>
              </w:rPr>
            </w:pPr>
            <w:r>
              <w:rPr>
                <w:rFonts w:ascii="JasmineUPC" w:hAnsi="JasmineUPC" w:cs="JasmineUPC" w:hint="cs"/>
                <w:b/>
                <w:bCs/>
                <w:cs/>
              </w:rPr>
              <w:t>ภู</w:t>
            </w:r>
            <w:r w:rsidR="003254F4">
              <w:rPr>
                <w:rFonts w:ascii="JasmineUPC" w:hAnsi="JasmineUPC" w:cs="JasmineUPC" w:hint="cs"/>
                <w:b/>
                <w:bCs/>
                <w:cs/>
              </w:rPr>
              <w:t>มิลำเนา / ข้อมูลติดต่อ</w:t>
            </w:r>
            <w:r w:rsidR="003254F4">
              <w:rPr>
                <w:rFonts w:ascii="JasmineUPC" w:hAnsi="JasmineUPC" w:cs="JasmineUPC"/>
                <w:b/>
                <w:bCs/>
              </w:rPr>
              <w:t>:</w:t>
            </w:r>
          </w:p>
          <w:p w14:paraId="06E88968" w14:textId="5AA562D0" w:rsidR="003254F4" w:rsidRPr="00E246B0" w:rsidRDefault="003254F4" w:rsidP="00EA50D9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b/>
                <w:bCs/>
                <w:cs/>
              </w:rPr>
            </w:pPr>
            <w:r w:rsidRPr="002641C7">
              <w:rPr>
                <w:rFonts w:ascii="JasmineUPC" w:hAnsi="JasmineUPC" w:cs="JasmineUPC"/>
                <w:cs/>
              </w:rPr>
              <w:t xml:space="preserve"> </w:t>
            </w:r>
          </w:p>
        </w:tc>
      </w:tr>
      <w:tr w:rsidR="003254F4" w:rsidRPr="00C652D1" w14:paraId="15F53969" w14:textId="77777777" w:rsidTr="001C27CB">
        <w:trPr>
          <w:trHeight w:val="855"/>
        </w:trPr>
        <w:tc>
          <w:tcPr>
            <w:tcW w:w="10915" w:type="dxa"/>
            <w:gridSpan w:val="4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10855119" w14:textId="77777777" w:rsidR="003254F4" w:rsidRPr="00E246B0" w:rsidRDefault="003254F4" w:rsidP="003254F4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b/>
                <w:bCs/>
                <w:cs/>
              </w:rPr>
            </w:pPr>
            <w:r w:rsidRPr="00E246B0">
              <w:rPr>
                <w:rFonts w:ascii="JasmineUPC" w:hAnsi="JasmineUPC" w:cs="JasmineUPC"/>
                <w:b/>
                <w:bCs/>
                <w:cs/>
              </w:rPr>
              <w:t>ประวัติการศึกษา</w:t>
            </w:r>
            <w:r>
              <w:rPr>
                <w:rFonts w:ascii="JasmineUPC" w:hAnsi="JasmineUPC" w:cs="JasmineUPC" w:hint="cs"/>
                <w:b/>
                <w:bCs/>
                <w:cs/>
              </w:rPr>
              <w:t>/การศึกษาดูงาน/การฝึกอบรม ที่สำคัญ (โปรดระบุช่วงเวลา)</w:t>
            </w:r>
          </w:p>
          <w:p w14:paraId="6584E52D" w14:textId="77777777" w:rsidR="003254F4" w:rsidRPr="002641C7" w:rsidRDefault="003254F4" w:rsidP="003254F4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</w:rPr>
            </w:pPr>
            <w:r w:rsidRPr="002641C7">
              <w:rPr>
                <w:rFonts w:ascii="JasmineUPC" w:hAnsi="JasmineUPC" w:cs="JasmineUPC" w:hint="cs"/>
                <w:cs/>
              </w:rPr>
              <w:t>1</w:t>
            </w:r>
            <w:r w:rsidRPr="002641C7">
              <w:rPr>
                <w:rFonts w:ascii="JasmineUPC" w:hAnsi="JasmineUPC" w:cs="JasmineUPC"/>
                <w:cs/>
              </w:rPr>
              <w:t xml:space="preserve">. </w:t>
            </w:r>
          </w:p>
          <w:p w14:paraId="3658D8EC" w14:textId="77777777" w:rsidR="003254F4" w:rsidRDefault="003254F4" w:rsidP="003254F4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</w:rPr>
            </w:pPr>
            <w:r w:rsidRPr="002641C7">
              <w:rPr>
                <w:rFonts w:ascii="JasmineUPC" w:hAnsi="JasmineUPC" w:cs="JasmineUPC" w:hint="cs"/>
                <w:cs/>
              </w:rPr>
              <w:t>2</w:t>
            </w:r>
            <w:r w:rsidRPr="002641C7">
              <w:rPr>
                <w:rFonts w:ascii="JasmineUPC" w:hAnsi="JasmineUPC" w:cs="JasmineUPC"/>
                <w:cs/>
              </w:rPr>
              <w:t>.</w:t>
            </w:r>
          </w:p>
          <w:p w14:paraId="0D808183" w14:textId="0986ACF4" w:rsidR="003254F4" w:rsidRPr="00E246B0" w:rsidRDefault="003254F4" w:rsidP="003254F4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b/>
                <w:bCs/>
                <w:cs/>
              </w:rPr>
            </w:pPr>
            <w:r w:rsidRPr="002641C7">
              <w:rPr>
                <w:rFonts w:ascii="JasmineUPC" w:hAnsi="JasmineUPC" w:cs="JasmineUPC" w:hint="cs"/>
                <w:cs/>
              </w:rPr>
              <w:t>3</w:t>
            </w:r>
            <w:r w:rsidRPr="002641C7">
              <w:rPr>
                <w:rFonts w:ascii="JasmineUPC" w:hAnsi="JasmineUPC" w:cs="JasmineUPC"/>
                <w:cs/>
              </w:rPr>
              <w:t>.</w:t>
            </w:r>
          </w:p>
        </w:tc>
      </w:tr>
      <w:tr w:rsidR="00EA50D9" w:rsidRPr="00C652D1" w14:paraId="14A6D2BA" w14:textId="77777777" w:rsidTr="00EA50D9">
        <w:tc>
          <w:tcPr>
            <w:tcW w:w="10915" w:type="dxa"/>
            <w:gridSpan w:val="4"/>
            <w:tcBorders>
              <w:right w:val="single" w:sz="4" w:space="0" w:color="1F3864" w:themeColor="accent1" w:themeShade="80"/>
            </w:tcBorders>
          </w:tcPr>
          <w:p w14:paraId="79C07A51" w14:textId="5AC9718F" w:rsidR="00EA50D9" w:rsidRPr="00E246B0" w:rsidRDefault="00EA50D9" w:rsidP="00C652D1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b/>
                <w:bCs/>
              </w:rPr>
            </w:pPr>
            <w:r w:rsidRPr="00E246B0">
              <w:rPr>
                <w:rFonts w:ascii="JasmineUPC" w:hAnsi="JasmineUPC" w:cs="JasmineUPC"/>
                <w:b/>
                <w:bCs/>
                <w:cs/>
              </w:rPr>
              <w:t>ประวัติการทำงา</w:t>
            </w:r>
            <w:r w:rsidRPr="00E246B0">
              <w:rPr>
                <w:rFonts w:ascii="JasmineUPC" w:hAnsi="JasmineUPC" w:cs="JasmineUPC" w:hint="cs"/>
                <w:b/>
                <w:bCs/>
                <w:cs/>
              </w:rPr>
              <w:t>นหรือประสบการณ์อื่น ๆ</w:t>
            </w:r>
          </w:p>
          <w:p w14:paraId="2467F073" w14:textId="32D17397" w:rsidR="00EA50D9" w:rsidRPr="002641C7" w:rsidRDefault="00EA50D9" w:rsidP="00C652D1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</w:rPr>
            </w:pPr>
            <w:r w:rsidRPr="002641C7">
              <w:rPr>
                <w:rFonts w:ascii="JasmineUPC" w:hAnsi="JasmineUPC" w:cs="JasmineUPC"/>
                <w:cs/>
              </w:rPr>
              <w:t>1.</w:t>
            </w:r>
            <w:r w:rsidRPr="002641C7">
              <w:rPr>
                <w:rFonts w:ascii="JasmineUPC" w:hAnsi="JasmineUPC" w:cs="JasmineUPC" w:hint="cs"/>
                <w:cs/>
              </w:rPr>
              <w:t xml:space="preserve"> </w:t>
            </w:r>
          </w:p>
          <w:p w14:paraId="6C2D1AFE" w14:textId="77777777" w:rsidR="00EA50D9" w:rsidRDefault="00EA50D9" w:rsidP="00EA50D9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</w:rPr>
            </w:pPr>
            <w:r w:rsidRPr="002641C7">
              <w:rPr>
                <w:rFonts w:ascii="JasmineUPC" w:hAnsi="JasmineUPC" w:cs="JasmineUPC"/>
                <w:cs/>
              </w:rPr>
              <w:t>2.</w:t>
            </w:r>
            <w:r w:rsidRPr="002641C7">
              <w:rPr>
                <w:rFonts w:ascii="JasmineUPC" w:hAnsi="JasmineUPC" w:cs="JasmineUPC" w:hint="cs"/>
                <w:cs/>
              </w:rPr>
              <w:t xml:space="preserve"> </w:t>
            </w:r>
          </w:p>
          <w:p w14:paraId="4C23CE1B" w14:textId="2E65E502" w:rsidR="003254F4" w:rsidRPr="002641C7" w:rsidRDefault="003254F4" w:rsidP="00EA50D9">
            <w:pPr>
              <w:spacing w:line="240" w:lineRule="atLeast"/>
              <w:ind w:left="1440" w:hanging="1440"/>
              <w:jc w:val="both"/>
              <w:rPr>
                <w:rFonts w:ascii="JasmineUPC" w:hAnsi="JasmineUPC" w:cs="JasmineUPC"/>
                <w:cs/>
              </w:rPr>
            </w:pPr>
            <w:r>
              <w:rPr>
                <w:rFonts w:ascii="JasmineUPC" w:hAnsi="JasmineUPC" w:cs="JasmineUPC" w:hint="cs"/>
                <w:cs/>
              </w:rPr>
              <w:t>3.</w:t>
            </w:r>
          </w:p>
        </w:tc>
      </w:tr>
      <w:tr w:rsidR="00EA50D9" w:rsidRPr="00C652D1" w14:paraId="1CE18D08" w14:textId="77777777" w:rsidTr="00EA50D9">
        <w:tc>
          <w:tcPr>
            <w:tcW w:w="4749" w:type="dxa"/>
            <w:gridSpan w:val="2"/>
            <w:tcBorders>
              <w:right w:val="single" w:sz="4" w:space="0" w:color="1F3864" w:themeColor="accent1" w:themeShade="80"/>
            </w:tcBorders>
          </w:tcPr>
          <w:p w14:paraId="0982B418" w14:textId="77777777" w:rsidR="00EA50D9" w:rsidRDefault="00EA50D9" w:rsidP="00EA50D9">
            <w:pPr>
              <w:spacing w:line="240" w:lineRule="atLeast"/>
              <w:rPr>
                <w:rFonts w:ascii="JasmineUPC" w:hAnsi="JasmineUPC" w:cs="JasmineUPC"/>
              </w:rPr>
            </w:pPr>
            <w:r w:rsidRPr="00EA50D9">
              <w:rPr>
                <w:rFonts w:ascii="JasmineUPC" w:hAnsi="JasmineUPC" w:cs="JasmineUPC" w:hint="cs"/>
                <w:b/>
                <w:bCs/>
                <w:cs/>
              </w:rPr>
              <w:t>รางวัลที่เคยได้รับ</w:t>
            </w:r>
            <w:r>
              <w:rPr>
                <w:rFonts w:ascii="JasmineUPC" w:hAnsi="JasmineUPC" w:cs="JasmineUPC" w:hint="cs"/>
                <w:cs/>
              </w:rPr>
              <w:t xml:space="preserve"> </w:t>
            </w:r>
            <w:r>
              <w:rPr>
                <w:rFonts w:ascii="JasmineUPC" w:hAnsi="JasmineUPC" w:cs="JasmineUPC"/>
              </w:rPr>
              <w:t>:</w:t>
            </w:r>
          </w:p>
          <w:p w14:paraId="7DFFFAB1" w14:textId="77777777" w:rsidR="00E968FA" w:rsidRDefault="00E968FA" w:rsidP="00EA50D9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1.</w:t>
            </w:r>
          </w:p>
          <w:p w14:paraId="327297D4" w14:textId="77777777" w:rsidR="00E968FA" w:rsidRDefault="00E968FA" w:rsidP="00EA50D9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2.</w:t>
            </w:r>
          </w:p>
          <w:p w14:paraId="12681B4D" w14:textId="7550DA80" w:rsidR="00E968FA" w:rsidRPr="002641C7" w:rsidRDefault="00E968FA" w:rsidP="00EA50D9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3.</w:t>
            </w:r>
          </w:p>
        </w:tc>
        <w:tc>
          <w:tcPr>
            <w:tcW w:w="6166" w:type="dxa"/>
            <w:gridSpan w:val="2"/>
            <w:tcBorders>
              <w:right w:val="single" w:sz="4" w:space="0" w:color="1F3864" w:themeColor="accent1" w:themeShade="80"/>
            </w:tcBorders>
          </w:tcPr>
          <w:p w14:paraId="458F17DB" w14:textId="04CAD2D8" w:rsidR="00EA50D9" w:rsidRDefault="00EA50D9" w:rsidP="00EA50D9">
            <w:pPr>
              <w:spacing w:line="240" w:lineRule="atLeast"/>
              <w:rPr>
                <w:rFonts w:ascii="JasmineUPC" w:hAnsi="JasmineUPC" w:cs="JasmineUPC"/>
                <w:b/>
                <w:bCs/>
              </w:rPr>
            </w:pPr>
            <w:r w:rsidRPr="00EA50D9">
              <w:rPr>
                <w:rFonts w:ascii="JasmineUPC" w:hAnsi="JasmineUPC" w:cs="JasmineUPC"/>
                <w:b/>
                <w:bCs/>
                <w:cs/>
              </w:rPr>
              <w:t>งานอดิเรก</w:t>
            </w:r>
            <w:r>
              <w:rPr>
                <w:rFonts w:ascii="JasmineUPC" w:hAnsi="JasmineUPC" w:cs="JasmineUPC"/>
                <w:b/>
                <w:bCs/>
              </w:rPr>
              <w:t>:</w:t>
            </w:r>
          </w:p>
          <w:p w14:paraId="2D7D3C50" w14:textId="2CFA8F17" w:rsidR="00EA50D9" w:rsidRPr="00E968FA" w:rsidRDefault="00E968FA" w:rsidP="00EA50D9">
            <w:pPr>
              <w:spacing w:line="240" w:lineRule="atLeast"/>
              <w:rPr>
                <w:rFonts w:ascii="JasmineUPC" w:hAnsi="JasmineUPC" w:cs="JasmineUPC"/>
              </w:rPr>
            </w:pPr>
            <w:r w:rsidRPr="00E968FA">
              <w:rPr>
                <w:rFonts w:ascii="JasmineUPC" w:hAnsi="JasmineUPC" w:cs="JasmineUPC"/>
              </w:rPr>
              <w:t>1.</w:t>
            </w:r>
          </w:p>
          <w:p w14:paraId="58C610A3" w14:textId="5E64DB06" w:rsidR="00E968FA" w:rsidRPr="00E968FA" w:rsidRDefault="00E968FA" w:rsidP="00EA50D9">
            <w:pPr>
              <w:spacing w:line="240" w:lineRule="atLeast"/>
              <w:rPr>
                <w:rFonts w:ascii="JasmineUPC" w:hAnsi="JasmineUPC" w:cs="JasmineUPC"/>
              </w:rPr>
            </w:pPr>
            <w:r w:rsidRPr="00E968FA">
              <w:rPr>
                <w:rFonts w:ascii="JasmineUPC" w:hAnsi="JasmineUPC" w:cs="JasmineUPC"/>
              </w:rPr>
              <w:t>2.</w:t>
            </w:r>
          </w:p>
          <w:p w14:paraId="706990B6" w14:textId="7D67B52C" w:rsidR="00EA50D9" w:rsidRPr="00EA50D9" w:rsidRDefault="00E968FA" w:rsidP="00EA50D9">
            <w:pPr>
              <w:spacing w:line="240" w:lineRule="atLeast"/>
              <w:rPr>
                <w:rFonts w:ascii="JasmineUPC" w:hAnsi="JasmineUPC" w:cs="JasmineUPC"/>
                <w:b/>
                <w:bCs/>
              </w:rPr>
            </w:pPr>
            <w:r w:rsidRPr="00E968FA">
              <w:rPr>
                <w:rFonts w:ascii="JasmineUPC" w:hAnsi="JasmineUPC" w:cs="JasmineUPC"/>
              </w:rPr>
              <w:t>3.</w:t>
            </w:r>
          </w:p>
        </w:tc>
      </w:tr>
      <w:tr w:rsidR="004A0535" w:rsidRPr="00C652D1" w14:paraId="1666E308" w14:textId="77777777" w:rsidTr="00EA50D9">
        <w:tc>
          <w:tcPr>
            <w:tcW w:w="10915" w:type="dxa"/>
            <w:gridSpan w:val="4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0CC38537" w14:textId="53B91989" w:rsidR="00EA50D9" w:rsidRDefault="00EA50D9" w:rsidP="00EA50D9">
            <w:pPr>
              <w:spacing w:line="240" w:lineRule="atLeast"/>
              <w:rPr>
                <w:rFonts w:ascii="JasmineUPC" w:hAnsi="JasmineUPC" w:cs="JasmineUPC"/>
              </w:rPr>
            </w:pPr>
            <w:r w:rsidRPr="00EA50D9">
              <w:rPr>
                <w:rFonts w:ascii="JasmineUPC" w:hAnsi="JasmineUPC" w:cs="JasmineUPC"/>
                <w:b/>
                <w:bCs/>
                <w:cs/>
                <w:lang w:val="th-TH"/>
              </w:rPr>
              <w:t>กิจกรรมสำคัญที่เคยได้ร่วม</w:t>
            </w:r>
            <w:r w:rsidRPr="002641C7">
              <w:rPr>
                <w:rFonts w:ascii="JasmineUPC" w:hAnsi="JasmineUPC" w:cs="JasmineUPC" w:hint="cs"/>
                <w:cs/>
                <w:lang w:val="th-TH"/>
              </w:rPr>
              <w:t xml:space="preserve"> </w:t>
            </w:r>
            <w:r w:rsidRPr="002641C7">
              <w:rPr>
                <w:rFonts w:ascii="JasmineUPC" w:hAnsi="JasmineUPC" w:cs="JasmineUPC"/>
              </w:rPr>
              <w:t>:</w:t>
            </w:r>
            <w:r w:rsidRPr="002641C7">
              <w:rPr>
                <w:rFonts w:ascii="JasmineUPC" w:hAnsi="JasmineUPC" w:cs="JasmineUPC" w:hint="cs"/>
                <w:cs/>
              </w:rPr>
              <w:t xml:space="preserve"> </w:t>
            </w:r>
          </w:p>
          <w:p w14:paraId="74882D14" w14:textId="693B35ED" w:rsidR="004A0535" w:rsidRPr="00E968FA" w:rsidRDefault="00E968FA" w:rsidP="002641C7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E968FA">
              <w:rPr>
                <w:rFonts w:ascii="JasmineUPC" w:hAnsi="JasmineUPC" w:cs="JasmineUPC" w:hint="cs"/>
                <w:cs/>
                <w:lang w:val="th-TH"/>
              </w:rPr>
              <w:t>1.</w:t>
            </w:r>
          </w:p>
          <w:p w14:paraId="0F38D4CC" w14:textId="78D48154" w:rsidR="00E968FA" w:rsidRPr="00E968FA" w:rsidRDefault="00E968FA" w:rsidP="002641C7">
            <w:pPr>
              <w:spacing w:line="240" w:lineRule="atLeast"/>
              <w:rPr>
                <w:rFonts w:ascii="JasmineUPC" w:hAnsi="JasmineUPC" w:cs="JasmineUPC"/>
                <w:lang w:val="th-TH"/>
              </w:rPr>
            </w:pPr>
            <w:r w:rsidRPr="00E968FA">
              <w:rPr>
                <w:rFonts w:ascii="JasmineUPC" w:hAnsi="JasmineUPC" w:cs="JasmineUPC" w:hint="cs"/>
                <w:cs/>
                <w:lang w:val="th-TH"/>
              </w:rPr>
              <w:t>2.</w:t>
            </w:r>
          </w:p>
          <w:p w14:paraId="1DFD3855" w14:textId="5A7844A9" w:rsidR="004A0535" w:rsidRPr="00E246B0" w:rsidRDefault="00E968FA" w:rsidP="002641C7">
            <w:pPr>
              <w:spacing w:line="240" w:lineRule="atLeast"/>
              <w:rPr>
                <w:rFonts w:ascii="JasmineUPC" w:hAnsi="JasmineUPC" w:cs="JasmineUPC"/>
                <w:b/>
                <w:bCs/>
                <w:cs/>
                <w:lang w:val="th-TH"/>
              </w:rPr>
            </w:pPr>
            <w:r w:rsidRPr="00E968FA">
              <w:rPr>
                <w:rFonts w:ascii="JasmineUPC" w:hAnsi="JasmineUPC" w:cs="JasmineUPC" w:hint="cs"/>
                <w:cs/>
                <w:lang w:val="th-TH"/>
              </w:rPr>
              <w:t>3.</w:t>
            </w:r>
          </w:p>
        </w:tc>
      </w:tr>
      <w:tr w:rsidR="002641C7" w:rsidRPr="00C652D1" w14:paraId="3C6AD3BF" w14:textId="77777777" w:rsidTr="00EA50D9">
        <w:trPr>
          <w:trHeight w:val="948"/>
        </w:trPr>
        <w:tc>
          <w:tcPr>
            <w:tcW w:w="10915" w:type="dxa"/>
            <w:gridSpan w:val="4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1E2C99AB" w14:textId="77777777" w:rsidR="002641C7" w:rsidRDefault="002641C7" w:rsidP="00C652D1">
            <w:pPr>
              <w:spacing w:line="240" w:lineRule="atLeast"/>
              <w:rPr>
                <w:rFonts w:ascii="JasmineUPC" w:hAnsi="JasmineUPC" w:cs="JasmineUPC"/>
              </w:rPr>
            </w:pPr>
            <w:r w:rsidRPr="00E246B0">
              <w:rPr>
                <w:rFonts w:ascii="JasmineUPC" w:hAnsi="JasmineUPC" w:cs="JasmineUPC"/>
                <w:b/>
                <w:bCs/>
                <w:cs/>
              </w:rPr>
              <w:t>จุดเด่นของตนเอง</w:t>
            </w:r>
            <w:r w:rsidRPr="002641C7">
              <w:rPr>
                <w:rFonts w:ascii="JasmineUPC" w:hAnsi="JasmineUPC" w:cs="JasmineUPC"/>
                <w:cs/>
              </w:rPr>
              <w:t xml:space="preserve"> </w:t>
            </w:r>
            <w:r w:rsidRPr="002641C7">
              <w:rPr>
                <w:rFonts w:ascii="JasmineUPC" w:hAnsi="JasmineUPC" w:cs="JasmineUPC"/>
              </w:rPr>
              <w:t>:</w:t>
            </w:r>
          </w:p>
          <w:p w14:paraId="561A6E5D" w14:textId="33A7D0EC" w:rsidR="00E246B0" w:rsidRDefault="00E968FA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1.</w:t>
            </w:r>
          </w:p>
          <w:p w14:paraId="47C13CF6" w14:textId="0D150BF4" w:rsidR="00E968FA" w:rsidRDefault="00E968FA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 w:hint="cs"/>
                <w:cs/>
              </w:rPr>
              <w:t>2.</w:t>
            </w:r>
          </w:p>
          <w:p w14:paraId="0300452F" w14:textId="4572385C" w:rsidR="002641C7" w:rsidRPr="00E968FA" w:rsidRDefault="00E968FA" w:rsidP="00C652D1">
            <w:pPr>
              <w:spacing w:line="240" w:lineRule="atLeast"/>
              <w:rPr>
                <w:rFonts w:ascii="JasmineUPC" w:hAnsi="JasmineUPC" w:cs="JasmineUPC"/>
                <w:cs/>
              </w:rPr>
            </w:pPr>
            <w:r>
              <w:rPr>
                <w:rFonts w:ascii="JasmineUPC" w:hAnsi="JasmineUPC" w:cs="JasmineUPC" w:hint="cs"/>
                <w:cs/>
              </w:rPr>
              <w:t>3.</w:t>
            </w:r>
          </w:p>
        </w:tc>
      </w:tr>
      <w:tr w:rsidR="002641C7" w:rsidRPr="00C652D1" w14:paraId="6B5FA4EE" w14:textId="77777777" w:rsidTr="00EA50D9">
        <w:tc>
          <w:tcPr>
            <w:tcW w:w="10915" w:type="dxa"/>
            <w:gridSpan w:val="4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1F07D7F1" w14:textId="3ECDB92B" w:rsidR="002641C7" w:rsidRDefault="002641C7" w:rsidP="001A369F">
            <w:pPr>
              <w:spacing w:line="240" w:lineRule="atLeast"/>
              <w:rPr>
                <w:rFonts w:ascii="JasmineUPC" w:hAnsi="JasmineUPC" w:cs="JasmineUPC"/>
              </w:rPr>
            </w:pPr>
            <w:r w:rsidRPr="00E246B0">
              <w:rPr>
                <w:rFonts w:ascii="JasmineUPC" w:hAnsi="JasmineUPC" w:cs="JasmineUPC" w:hint="cs"/>
                <w:b/>
                <w:bCs/>
                <w:cs/>
              </w:rPr>
              <w:t>สิ่งที่ต้องพัฒนาของตนเอง</w:t>
            </w:r>
            <w:r w:rsidRPr="002641C7">
              <w:rPr>
                <w:rFonts w:ascii="JasmineUPC" w:hAnsi="JasmineUPC" w:cs="JasmineUPC"/>
              </w:rPr>
              <w:t xml:space="preserve"> :</w:t>
            </w:r>
          </w:p>
          <w:p w14:paraId="5576B9A8" w14:textId="07E28333" w:rsidR="00E246B0" w:rsidRDefault="00E968FA" w:rsidP="001A369F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1.</w:t>
            </w:r>
          </w:p>
          <w:p w14:paraId="1F80E5FE" w14:textId="4A68E687" w:rsidR="00E968FA" w:rsidRDefault="00E968FA" w:rsidP="001A369F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2.</w:t>
            </w:r>
          </w:p>
          <w:p w14:paraId="57A32648" w14:textId="11A36F7E" w:rsidR="00E968FA" w:rsidRDefault="00E968FA" w:rsidP="001A369F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3.</w:t>
            </w:r>
          </w:p>
          <w:p w14:paraId="3E1FF751" w14:textId="1AC884DF" w:rsidR="003254F4" w:rsidRPr="002641C7" w:rsidRDefault="00E968FA" w:rsidP="00E246B0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4.</w:t>
            </w:r>
          </w:p>
        </w:tc>
      </w:tr>
      <w:tr w:rsidR="002641C7" w:rsidRPr="00C652D1" w14:paraId="6611366A" w14:textId="77777777" w:rsidTr="00EA50D9">
        <w:trPr>
          <w:trHeight w:val="934"/>
        </w:trPr>
        <w:tc>
          <w:tcPr>
            <w:tcW w:w="10915" w:type="dxa"/>
            <w:gridSpan w:val="4"/>
            <w:tcBorders>
              <w:left w:val="single" w:sz="4" w:space="0" w:color="1F3864" w:themeColor="accent1" w:themeShade="80"/>
              <w:right w:val="single" w:sz="4" w:space="0" w:color="1F3864" w:themeColor="accent1" w:themeShade="80"/>
            </w:tcBorders>
          </w:tcPr>
          <w:p w14:paraId="2FD3CAAC" w14:textId="05926D3A" w:rsidR="002641C7" w:rsidRDefault="002641C7" w:rsidP="001A369F">
            <w:pPr>
              <w:spacing w:line="240" w:lineRule="atLeast"/>
              <w:rPr>
                <w:rFonts w:ascii="JasmineUPC" w:hAnsi="JasmineUPC" w:cs="JasmineUPC"/>
              </w:rPr>
            </w:pPr>
            <w:r w:rsidRPr="00E246B0">
              <w:rPr>
                <w:rFonts w:ascii="JasmineUPC" w:hAnsi="JasmineUPC" w:cs="JasmineUPC" w:hint="cs"/>
                <w:b/>
                <w:bCs/>
                <w:cs/>
              </w:rPr>
              <w:t>ความรู้ ความสามารถ ทักษะพิเศษ ของคุณ</w:t>
            </w:r>
            <w:r w:rsidRPr="002641C7">
              <w:rPr>
                <w:rFonts w:ascii="JasmineUPC" w:hAnsi="JasmineUPC" w:cs="JasmineUPC" w:hint="cs"/>
                <w:cs/>
              </w:rPr>
              <w:t xml:space="preserve"> </w:t>
            </w:r>
            <w:r w:rsidRPr="002641C7">
              <w:rPr>
                <w:rFonts w:ascii="JasmineUPC" w:hAnsi="JasmineUPC" w:cs="JasmineUPC"/>
              </w:rPr>
              <w:t>:</w:t>
            </w:r>
            <w:r w:rsidRPr="002641C7">
              <w:rPr>
                <w:rFonts w:ascii="JasmineUPC" w:hAnsi="JasmineUPC" w:cs="JasmineUPC" w:hint="cs"/>
                <w:cs/>
              </w:rPr>
              <w:t xml:space="preserve"> </w:t>
            </w:r>
          </w:p>
          <w:p w14:paraId="62689DDD" w14:textId="70DD5794" w:rsidR="00E968FA" w:rsidRDefault="00E968FA" w:rsidP="001A369F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1.</w:t>
            </w:r>
          </w:p>
          <w:p w14:paraId="1E21D5A3" w14:textId="089CB052" w:rsidR="00E968FA" w:rsidRDefault="00E968FA" w:rsidP="001A369F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2.</w:t>
            </w:r>
          </w:p>
          <w:p w14:paraId="6A61535B" w14:textId="31CA6A80" w:rsidR="00E968FA" w:rsidRDefault="00E968FA" w:rsidP="001A369F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3.</w:t>
            </w:r>
          </w:p>
          <w:p w14:paraId="10960381" w14:textId="0A9903A9" w:rsidR="002641C7" w:rsidRPr="002641C7" w:rsidRDefault="00E968FA" w:rsidP="00C652D1">
            <w:pPr>
              <w:spacing w:line="240" w:lineRule="atLeast"/>
              <w:rPr>
                <w:rFonts w:ascii="JasmineUPC" w:hAnsi="JasmineUPC" w:cs="JasmineUPC"/>
              </w:rPr>
            </w:pPr>
            <w:r>
              <w:rPr>
                <w:rFonts w:ascii="JasmineUPC" w:hAnsi="JasmineUPC" w:cs="JasmineUPC"/>
              </w:rPr>
              <w:t>4.</w:t>
            </w:r>
          </w:p>
        </w:tc>
      </w:tr>
    </w:tbl>
    <w:p w14:paraId="6F2F0F10" w14:textId="63477784" w:rsidR="004B2DEF" w:rsidRPr="00E246B0" w:rsidRDefault="004B2DEF" w:rsidP="003254F4">
      <w:pPr>
        <w:spacing w:line="240" w:lineRule="atLeast"/>
        <w:rPr>
          <w:rFonts w:ascii="JasmineUPC" w:hAnsi="JasmineUPC" w:cs="JasmineUPC"/>
          <w:cs/>
        </w:rPr>
      </w:pPr>
    </w:p>
    <w:sectPr w:rsidR="004B2DEF" w:rsidRPr="00E246B0" w:rsidSect="00EA50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B7B72" w14:textId="77777777" w:rsidR="005B0D23" w:rsidRDefault="005B0D23" w:rsidP="000467B0">
      <w:pPr>
        <w:spacing w:before="0"/>
      </w:pPr>
      <w:r>
        <w:separator/>
      </w:r>
    </w:p>
  </w:endnote>
  <w:endnote w:type="continuationSeparator" w:id="0">
    <w:p w14:paraId="4559CEE4" w14:textId="77777777" w:rsidR="005B0D23" w:rsidRDefault="005B0D23" w:rsidP="000467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73ABC" w14:textId="77777777" w:rsidR="000467B0" w:rsidRDefault="00046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2DE5" w14:textId="77777777" w:rsidR="000467B0" w:rsidRDefault="000467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4F65C" w14:textId="77777777" w:rsidR="000467B0" w:rsidRDefault="000467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74F13" w14:textId="77777777" w:rsidR="005B0D23" w:rsidRDefault="005B0D23" w:rsidP="000467B0">
      <w:pPr>
        <w:spacing w:before="0"/>
      </w:pPr>
      <w:r>
        <w:separator/>
      </w:r>
    </w:p>
  </w:footnote>
  <w:footnote w:type="continuationSeparator" w:id="0">
    <w:p w14:paraId="60509825" w14:textId="77777777" w:rsidR="005B0D23" w:rsidRDefault="005B0D23" w:rsidP="000467B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3D893" w14:textId="13673649" w:rsidR="000467B0" w:rsidRDefault="00046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363A2" w14:textId="799A4E48" w:rsidR="000467B0" w:rsidRDefault="000467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317A" w14:textId="1252F3FF" w:rsidR="000467B0" w:rsidRDefault="00046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EF"/>
    <w:rsid w:val="00012EC6"/>
    <w:rsid w:val="000467B0"/>
    <w:rsid w:val="000E5AE3"/>
    <w:rsid w:val="000E5D04"/>
    <w:rsid w:val="0013301F"/>
    <w:rsid w:val="0017425B"/>
    <w:rsid w:val="0018661A"/>
    <w:rsid w:val="001A369F"/>
    <w:rsid w:val="00225F73"/>
    <w:rsid w:val="002333EA"/>
    <w:rsid w:val="002641C7"/>
    <w:rsid w:val="002809A9"/>
    <w:rsid w:val="003139D3"/>
    <w:rsid w:val="00316D67"/>
    <w:rsid w:val="003254F4"/>
    <w:rsid w:val="004027C4"/>
    <w:rsid w:val="00485E22"/>
    <w:rsid w:val="004944FF"/>
    <w:rsid w:val="004A0535"/>
    <w:rsid w:val="004B2DEF"/>
    <w:rsid w:val="00501DC1"/>
    <w:rsid w:val="005B0D23"/>
    <w:rsid w:val="005F3166"/>
    <w:rsid w:val="006D25A7"/>
    <w:rsid w:val="00765EA4"/>
    <w:rsid w:val="007B6B49"/>
    <w:rsid w:val="008B5347"/>
    <w:rsid w:val="00B02C45"/>
    <w:rsid w:val="00B30560"/>
    <w:rsid w:val="00C377CA"/>
    <w:rsid w:val="00C516E9"/>
    <w:rsid w:val="00C652D1"/>
    <w:rsid w:val="00C71484"/>
    <w:rsid w:val="00D347B7"/>
    <w:rsid w:val="00D37750"/>
    <w:rsid w:val="00D80459"/>
    <w:rsid w:val="00E246B0"/>
    <w:rsid w:val="00E5337E"/>
    <w:rsid w:val="00E968FA"/>
    <w:rsid w:val="00EA50D9"/>
    <w:rsid w:val="00ED2653"/>
    <w:rsid w:val="00F6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45DB1"/>
  <w15:chartTrackingRefBased/>
  <w15:docId w15:val="{B805E9E8-4031-4F1E-8E31-CD5B3BCE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DE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67B0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467B0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0467B0"/>
    <w:pPr>
      <w:tabs>
        <w:tab w:val="center" w:pos="4680"/>
        <w:tab w:val="right" w:pos="9360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467B0"/>
    <w:rPr>
      <w:rFonts w:cs="Angsana New"/>
      <w:szCs w:val="40"/>
    </w:rPr>
  </w:style>
  <w:style w:type="paragraph" w:styleId="ListParagraph">
    <w:name w:val="List Paragraph"/>
    <w:basedOn w:val="Normal"/>
    <w:uiPriority w:val="34"/>
    <w:qFormat/>
    <w:rsid w:val="00E246B0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B01AF-8CC9-4BA5-A44B-ADB543BE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กลุ่มสรรหาและบรรจุแต่งตั้ง กองการเจ้าหน้าที่</dc:creator>
  <cp:keywords/>
  <dc:description/>
  <cp:lastModifiedBy>NF.LT</cp:lastModifiedBy>
  <cp:revision>6</cp:revision>
  <cp:lastPrinted>2025-03-24T11:09:00Z</cp:lastPrinted>
  <dcterms:created xsi:type="dcterms:W3CDTF">2025-03-24T11:06:00Z</dcterms:created>
  <dcterms:modified xsi:type="dcterms:W3CDTF">2025-03-24T11:29:00Z</dcterms:modified>
</cp:coreProperties>
</file>